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sz w:val="30"/>
          <w:szCs w:val="30"/>
        </w:rPr>
      </w:pPr>
      <w:r>
        <w:rPr>
          <w:rFonts w:hint="eastAsia"/>
          <w:sz w:val="30"/>
          <w:szCs w:val="30"/>
        </w:rPr>
        <w:t>河北工程大学</w:t>
      </w:r>
      <w:r>
        <w:rPr>
          <w:rFonts w:hint="eastAsia"/>
          <w:sz w:val="30"/>
          <w:szCs w:val="30"/>
          <w:lang w:eastAsia="zh-CN"/>
        </w:rPr>
        <w:t>材料科学与工程学院</w:t>
      </w:r>
      <w:r>
        <w:rPr>
          <w:rFonts w:hint="eastAsia"/>
          <w:sz w:val="30"/>
          <w:szCs w:val="30"/>
        </w:rPr>
        <w:t>毕业设计（论文）撰写规范</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一、内容要求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㈠题目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 xml:space="preserve">题目应是整个毕业设计（论文）内容的高度概括，一般控制在25字以内。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㈡中英文摘要及关键词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中文摘要应将毕业设计（论文）要点简明扼要地表达出来，是一篇具有独立性和完整性的短文。内容应包括工作目的、研究方法、成果和结论。关键词是为了文献标引工作从论文中选取出来用以表示全文主题内容信息款目的单词或术语，毕业设计（论文）中文摘要一般300字左右，关键词3-5个。英文摘要和关键词应与中文对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㈢目录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目录要求标题层次清晰。目录中应包括绪论、论文主体、结论、参考文献、附录、致谢等。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㈣正文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eastAsiaTheme="minorEastAsia"/>
          <w:sz w:val="24"/>
          <w:szCs w:val="24"/>
          <w:highlight w:val="none"/>
          <w:lang w:val="en-US" w:eastAsia="zh-CN"/>
        </w:rPr>
      </w:pPr>
      <w:r>
        <w:rPr>
          <w:rFonts w:hint="eastAsia"/>
          <w:sz w:val="24"/>
          <w:szCs w:val="24"/>
          <w:lang w:val="en-US" w:eastAsia="zh-CN"/>
        </w:rPr>
        <w:t xml:space="preserve">    </w:t>
      </w:r>
      <w:r>
        <w:rPr>
          <w:rFonts w:hint="eastAsia"/>
          <w:sz w:val="24"/>
          <w:szCs w:val="24"/>
        </w:rPr>
        <w:t>正文是毕业设计（论文）的核心部分，占主要篇幅。一般包括绪论、主体及结论等部分。</w:t>
      </w:r>
      <w:r>
        <w:rPr>
          <w:rFonts w:hint="eastAsia"/>
          <w:sz w:val="24"/>
          <w:szCs w:val="24"/>
          <w:lang w:eastAsia="zh-CN"/>
        </w:rPr>
        <w:t>复材、金材、过控、冶金</w:t>
      </w:r>
      <w:r>
        <w:rPr>
          <w:rFonts w:hint="eastAsia"/>
          <w:sz w:val="24"/>
          <w:szCs w:val="24"/>
          <w:highlight w:val="none"/>
          <w:lang w:eastAsia="zh-CN"/>
        </w:rPr>
        <w:t>论文正文字数要求一般为</w:t>
      </w:r>
      <w:r>
        <w:rPr>
          <w:rFonts w:hint="eastAsia"/>
          <w:sz w:val="24"/>
          <w:szCs w:val="24"/>
          <w:highlight w:val="none"/>
          <w:lang w:val="en-US" w:eastAsia="zh-CN"/>
        </w:rPr>
        <w:t>1.5万字以上（论文正文页数要求不少于25页），应化、化工</w:t>
      </w:r>
      <w:r>
        <w:rPr>
          <w:rFonts w:hint="eastAsia"/>
          <w:sz w:val="24"/>
          <w:szCs w:val="24"/>
          <w:highlight w:val="none"/>
          <w:lang w:eastAsia="zh-CN"/>
        </w:rPr>
        <w:t>论文正文字数要求一般为</w:t>
      </w:r>
      <w:r>
        <w:rPr>
          <w:rFonts w:hint="eastAsia"/>
          <w:sz w:val="24"/>
          <w:szCs w:val="24"/>
          <w:highlight w:val="none"/>
          <w:lang w:val="en-US" w:eastAsia="zh-CN"/>
        </w:rPr>
        <w:t>1万字以上（论文正文页数要求不少于20页）.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1.绪论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 xml:space="preserve">绪论应包括选题背景、目的及意义，国内外研究现状及存在问题，提出研究方法和要解决的主要问题。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2.主体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 xml:space="preserve">根据课题的性质，主体应参照以下一般性要求撰写：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⑴理工类一般包括理论分析，总体方案设计及选择论证，设计计算，试验方案设计的可行性、有效性以及实验（试验）数据处理及分析，结果分析等。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⑵管理和人文类学科一般包括对研究问题的系统分析，比较研究，模型的建立，实验方案设计，案例论证或实证分析，模型运行的结果分析或建议、改进措施等。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⑶凡引用他人观点、方案、资料、数据等，无论曾否发表，无论是纸质或电子版，均应详加注释。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3.结论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 xml:space="preserve">结论是毕业设计（论文）的总结，应准确、完整、明确、精练地阐述自己的创造性工作或新的见解及其意义、作用，以及进一步需要讨论的问题、建议或研究设想等。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㈤参考文献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1.产品说明书、各种报纸上刊登的文章及未公开发表的研究报告等通常不宜作为参考文献引用。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2.引用网络参考文献时，应注明该文献的准确网页地址。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eastAsiaTheme="minorEastAsia"/>
          <w:sz w:val="24"/>
          <w:szCs w:val="24"/>
          <w:lang w:val="en-US" w:eastAsia="zh-CN"/>
        </w:rPr>
      </w:pPr>
      <w:r>
        <w:rPr>
          <w:rFonts w:hint="eastAsia"/>
          <w:sz w:val="24"/>
          <w:szCs w:val="24"/>
          <w:lang w:val="en-US" w:eastAsia="zh-CN"/>
        </w:rPr>
        <w:t>3.参考文献不少于10篇（不含标准、设计手册），其中外文文献不少于3篇。</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㈥附录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 xml:space="preserve">附录一般包括冗长公式推导、辅助性数学工具、符号说明（含缩写）、计算程序及说明等。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㈦致谢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 xml:space="preserve">对给予各类资助、指导和协助完成毕业设计（论文）工作的单位及个人表示感谢。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二、书写要求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㈠语言表述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1.毕业设计（论文）须简明扼要、重点突出，对同行专业人员已熟知的常识内容，尽量减少叙述。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2.毕业设计（论文）中如出现一些非通用性的新名词、新术语或新概念，须在首次出现时作出解释。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㈡中英文摘要及关键词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eastAsiaTheme="minorEastAsia"/>
          <w:sz w:val="24"/>
          <w:szCs w:val="24"/>
          <w:lang w:val="en-US" w:eastAsia="zh-CN"/>
        </w:rPr>
      </w:pPr>
      <w:r>
        <w:rPr>
          <w:rFonts w:hint="eastAsia"/>
          <w:sz w:val="24"/>
          <w:szCs w:val="24"/>
        </w:rPr>
        <w:t>1.“中文摘要”用黑体小三号字居中</w:t>
      </w:r>
      <w:r>
        <w:rPr>
          <w:rFonts w:hint="eastAsia"/>
          <w:sz w:val="24"/>
          <w:szCs w:val="24"/>
          <w:lang w:eastAsia="zh-CN"/>
        </w:rPr>
        <w:t>，“摘要”两字中间空</w:t>
      </w:r>
      <w:r>
        <w:rPr>
          <w:rFonts w:hint="eastAsia"/>
          <w:sz w:val="24"/>
          <w:szCs w:val="24"/>
          <w:lang w:val="en-US" w:eastAsia="zh-CN"/>
        </w:rPr>
        <w:t>1个中文字距。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2.中文摘要正文用宋体小四号字，1.5倍行间距。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3.“关键词”用黑体小四号字，在摘要下方另起一行，与摘要正文左对齐。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4.关键词用宋体小四号字，各关键词之间空2个字距，且不加标点符号。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5.“Abstract”用黑体小三号字居中，正文用TimesNewRoman小四号字，1.5倍行间距。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6.“Keywords：”与摘要要用同一号字号，加黑，左对齐。各关键词之间空2格，不加标点符号。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㈢目录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1.“目录”用黑体三号字居中，字与字之间空4个字距。</w:t>
      </w:r>
      <w:r>
        <w:rPr>
          <w:rFonts w:hint="eastAsia"/>
          <w:sz w:val="24"/>
          <w:szCs w:val="24"/>
          <w:lang w:eastAsia="zh-CN"/>
        </w:rPr>
        <w:t>下一行为摘要、</w:t>
      </w:r>
      <w:r>
        <w:rPr>
          <w:rFonts w:hint="eastAsia"/>
          <w:sz w:val="24"/>
          <w:szCs w:val="24"/>
          <w:lang w:val="en-US" w:eastAsia="zh-CN"/>
        </w:rPr>
        <w:t>Abstract及开始页码（</w:t>
      </w:r>
      <w:r>
        <w:rPr>
          <w:rFonts w:hint="eastAsia" w:ascii="微软雅黑" w:hAnsi="微软雅黑" w:eastAsia="微软雅黑" w:cs="微软雅黑"/>
          <w:i w:val="0"/>
          <w:caps w:val="0"/>
          <w:color w:val="333333"/>
          <w:spacing w:val="0"/>
          <w:sz w:val="24"/>
          <w:szCs w:val="24"/>
          <w:shd w:val="clear" w:fill="FFFFFF"/>
        </w:rPr>
        <w:t>I</w:t>
      </w:r>
      <w:r>
        <w:rPr>
          <w:rFonts w:hint="eastAsia" w:ascii="微软雅黑" w:hAnsi="微软雅黑" w:eastAsia="微软雅黑" w:cs="微软雅黑"/>
          <w:i w:val="0"/>
          <w:caps w:val="0"/>
          <w:color w:val="333333"/>
          <w:spacing w:val="0"/>
          <w:sz w:val="24"/>
          <w:szCs w:val="24"/>
          <w:shd w:val="clear" w:fill="FFFFFF"/>
          <w:lang w:eastAsia="zh-CN"/>
        </w:rPr>
        <w:t>、</w:t>
      </w:r>
      <w:r>
        <w:rPr>
          <w:rFonts w:hint="eastAsia" w:ascii="微软雅黑" w:hAnsi="微软雅黑" w:eastAsia="微软雅黑" w:cs="微软雅黑"/>
          <w:i w:val="0"/>
          <w:caps w:val="0"/>
          <w:color w:val="333333"/>
          <w:spacing w:val="0"/>
          <w:sz w:val="24"/>
          <w:szCs w:val="24"/>
          <w:shd w:val="clear" w:fill="FFFFFF"/>
        </w:rPr>
        <w:t>II</w:t>
      </w:r>
      <w:r>
        <w:rPr>
          <w:rFonts w:hint="eastAsia"/>
          <w:sz w:val="24"/>
          <w:szCs w:val="24"/>
          <w:lang w:val="en-US" w:eastAsia="zh-CN"/>
        </w:rPr>
        <w:t>），</w:t>
      </w:r>
      <w:r>
        <w:rPr>
          <w:rFonts w:hint="eastAsia"/>
          <w:sz w:val="24"/>
          <w:szCs w:val="24"/>
        </w:rPr>
        <w:t>下空</w:t>
      </w:r>
      <w:r>
        <w:rPr>
          <w:rFonts w:hint="eastAsia"/>
          <w:sz w:val="24"/>
          <w:szCs w:val="24"/>
          <w:lang w:eastAsia="zh-CN"/>
        </w:rPr>
        <w:t>一</w:t>
      </w:r>
      <w:r>
        <w:rPr>
          <w:rFonts w:hint="eastAsia"/>
          <w:sz w:val="24"/>
          <w:szCs w:val="24"/>
        </w:rPr>
        <w:t>行为章、节标题及其开始页码</w:t>
      </w:r>
      <w:r>
        <w:rPr>
          <w:rFonts w:hint="eastAsia"/>
          <w:sz w:val="24"/>
          <w:szCs w:val="24"/>
          <w:lang w:eastAsia="zh-CN"/>
        </w:rPr>
        <w:t>（</w:t>
      </w:r>
      <w:r>
        <w:rPr>
          <w:rFonts w:hint="eastAsia"/>
          <w:sz w:val="24"/>
          <w:szCs w:val="24"/>
          <w:lang w:val="en-US" w:eastAsia="zh-CN"/>
        </w:rPr>
        <w:t>1、2</w:t>
      </w:r>
      <w:r>
        <w:rPr>
          <w:rFonts w:hint="eastAsia"/>
          <w:sz w:val="24"/>
          <w:szCs w:val="24"/>
          <w:lang w:eastAsia="zh-CN"/>
        </w:rPr>
        <w:t>）</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2.目录内容按三级标题编写（即：1……、1.1……、1.1.1……），用宋体小四号字。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3.标题序号一律左对齐，页码右对齐，中间用小黑点连接。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㈣标题和层次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1.格式要求如下：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第一章××××（居中）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1.1××××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1.1.1××××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2.毕业设计（论文）正文分章节撰写，每章应另起一页</w:t>
      </w:r>
      <w:r>
        <w:rPr>
          <w:rFonts w:hint="eastAsia"/>
          <w:sz w:val="24"/>
          <w:szCs w:val="24"/>
          <w:lang w:eastAsia="zh-CN"/>
        </w:rPr>
        <w:t>，并且每章从奇数页开始，各级标题均不可在最后一行。</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㈤篇眉和页码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1.篇眉自正文第一章开始，采用宋体五号字居中书写。奇数页为毕业设计（论文）题目，偶数页为“河北工程大学毕业设计（论文）”。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2.页码自正文第一章开始，到毕业设计（论文）的最后一页，采用阿拉伯数字连续编排页码，摘要、目录等前置部分采用罗马数字连续编排页码，宋体五号字居中书写。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㈥图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1.图中的术语、符号、单位等应同文字表述一致。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eastAsiaTheme="minorEastAsia"/>
          <w:sz w:val="24"/>
          <w:szCs w:val="24"/>
          <w:lang w:eastAsia="zh-CN"/>
        </w:rPr>
      </w:pPr>
      <w:r>
        <w:rPr>
          <w:rFonts w:hint="eastAsia"/>
          <w:sz w:val="24"/>
          <w:szCs w:val="24"/>
        </w:rPr>
        <w:t>2.图序按章顺序编号，例如，图3-2即为第三章第二图。图序和图名之间空一格，采用宋体五号字居中置于图的下方。</w:t>
      </w:r>
      <w:r>
        <w:rPr>
          <w:rFonts w:hint="eastAsia"/>
          <w:sz w:val="24"/>
          <w:szCs w:val="24"/>
          <w:lang w:eastAsia="zh-CN"/>
        </w:rPr>
        <w:t>，图名和图必须在同一页。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3.绘图必须工整、清晰、规范。其中机械零件图按机械制图规格要求；示意图应能清楚反映图示内容。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㈦表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1.表的编排。内容或项目由左至右横读，数据按内容或项目依序对齐竖排。统一采用三线表，建议表格的顶线、底线采用粗线1磅，栏目线、辅助线采用细线0.5磅。表格中的文字采用宋体五号字。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2.表序按章顺序编号，例如，表3-2即为第三章第二表。表序和表名之间空一格，采用宋体五号字居中置于表的上方。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3.表内的缩写词和符号等，必须与文字段落中的一致。各符号的单位应尽可能标出。表内不得用“同上”、“同左”等类似词，一律填入数字或文字。表内空白处代表无此项内容。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㈧公式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1.公式在正文中另起一行。公式的序号按章顺序编排，例如，（3-2）表示第三章的第二式，并标注在该式所在行（当有续行时，应标注于最后一行）的最右边。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2.较长的公式，另行居中横排。如果公式必须转行，只能在＋、－、×、÷、&lt;、&gt;处转行。序号用括号括起写在右边行末，其间不加虚线。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㈨参考文献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1.按正文中参考文献出现的先后顺序用阿拉伯数字在方括号内连续编号，同时，所列的参考文献都应在正文中出现。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2.正文中的参考文献序号采用上标进行标注。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3.参考文献中每条项目应齐全。文献中的作者不超过三位时全部列出；超过三位时只列前三位，后面加“等”字或“etal”；作者姓名之间用逗号分开，在“等”字或“etal”前加逗号；中外人名一律采用姓在前、名在后的著录法。名可以缩写为首字母（大写），但不加编写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4.参考文献的第一页编排时先空一行、采用小三号黑体居中打印“参考文献”，再空一行，左起、悬挂缩进、依次列出参考文献，中文参考文献采用宋体五号字，西文用Times New Roman五号字。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㈩量和单位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1.要严格执行GB3100—3102-93有关量和单位的规定（具体要求请参阅《常用量和单位》.中国标准出版社，2002）。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2.单位名称的书写，可采用国际通用符号，也可用中文名称，但全文应统一。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（十一）附录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附录中的序号采用“附录1”、“附录2”等。附录中的图表公式另编排序号，与正文分开。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三、打印要求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㈠封面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采用河北工程大学统一制式封面。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㈡毕业设计（论文）字体、字号要求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一级标题  黑体三号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二级标题  黑体四号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三级标题  黑体小四号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正    文  宋体小四号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㈢段落及行间距要求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1.正文段落采用1.35倍行距，段前、段后均为0行。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2.标题采用单倍行距，按照标题的不同，采用不同的段前、段后间距：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标题级别  段前、段后间距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一级标题  1.5倍行距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二级标题  1倍行距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三级标题  0.5倍行距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㈣打印规格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1.毕业设计（论文）一律要求采用A4幅面的纸张打印。页边距:上3cm，下2.5cm，左2.5cm，右2cm，装订线0.5cm，选择“不对称页边距”，页眉1.8cm，页脚1.5cm。</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2.毕业设计（论文）一律双面打印。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152BCD"/>
    <w:rsid w:val="35EE01A8"/>
    <w:rsid w:val="3B714854"/>
    <w:rsid w:val="45714601"/>
    <w:rsid w:val="6F7D0D7B"/>
    <w:rsid w:val="747F4A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LZ</cp:lastModifiedBy>
  <dcterms:modified xsi:type="dcterms:W3CDTF">2018-12-11T03:54:16Z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y fmtid="{D5CDD505-2E9C-101B-9397-08002B2CF9AE}" pid="3" name="KSORubyTemplateID" linkTarget="0">
    <vt:lpwstr>6</vt:lpwstr>
  </property>
</Properties>
</file>